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A6B8D" w14:textId="5FA64C12" w:rsidR="00F116AD" w:rsidRDefault="0080328D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</w:t>
      </w:r>
      <w:r w:rsidR="00C32BE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предоставления платных медицинских услуг</w:t>
      </w:r>
    </w:p>
    <w:p w14:paraId="671CE1ED" w14:textId="77777777" w:rsidR="00F116AD" w:rsidRDefault="00F116AD">
      <w:pPr>
        <w:ind w:firstLine="709"/>
        <w:jc w:val="center"/>
        <w:rPr>
          <w:b/>
          <w:sz w:val="32"/>
          <w:szCs w:val="32"/>
        </w:rPr>
      </w:pPr>
    </w:p>
    <w:p w14:paraId="5A143BE7" w14:textId="4924061E" w:rsidR="00F116AD" w:rsidRDefault="00C32BEA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Сроки </w:t>
      </w:r>
      <w:r w:rsidR="0080328D">
        <w:rPr>
          <w:sz w:val="32"/>
          <w:szCs w:val="32"/>
        </w:rPr>
        <w:t>предоставления</w:t>
      </w:r>
      <w:r>
        <w:rPr>
          <w:sz w:val="32"/>
          <w:szCs w:val="32"/>
        </w:rPr>
        <w:t xml:space="preserve"> </w:t>
      </w:r>
      <w:r w:rsidR="0080328D">
        <w:rPr>
          <w:sz w:val="32"/>
          <w:szCs w:val="32"/>
        </w:rPr>
        <w:t xml:space="preserve">платных </w:t>
      </w:r>
      <w:r>
        <w:rPr>
          <w:sz w:val="32"/>
          <w:szCs w:val="32"/>
        </w:rPr>
        <w:t>медицинских услуг в</w:t>
      </w:r>
      <w:r w:rsidR="0080328D">
        <w:rPr>
          <w:sz w:val="32"/>
          <w:szCs w:val="32"/>
        </w:rPr>
        <w:t xml:space="preserve">                                 </w:t>
      </w:r>
      <w:r>
        <w:rPr>
          <w:sz w:val="32"/>
          <w:szCs w:val="32"/>
        </w:rPr>
        <w:t xml:space="preserve"> КГБУЗ «Консультативно-диагностический центр Алтайского края» устанавливаются в зависимости от индивидуального объема предоставляемых услуг. Сроки предоставления платных медицинских услуг указываются в Приложении к Договору, заключаемому между Потребителем</w:t>
      </w:r>
      <w:r w:rsidR="0080328D">
        <w:rPr>
          <w:sz w:val="32"/>
          <w:szCs w:val="32"/>
        </w:rPr>
        <w:t xml:space="preserve"> и (или) Заказчиком</w:t>
      </w:r>
      <w:r>
        <w:rPr>
          <w:sz w:val="32"/>
          <w:szCs w:val="32"/>
        </w:rPr>
        <w:t xml:space="preserve"> и КГБУЗ «Консультативно-диагностический центр Алтайского края».</w:t>
      </w:r>
    </w:p>
    <w:p w14:paraId="3996E334" w14:textId="45C57F2B" w:rsidR="00F116AD" w:rsidRDefault="00C32BEA" w:rsidP="0080328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 случае возникновения форс-мажорных обстоятельств, в том числе внезапной поломки оборудования, болезни медицинского работника, оказывающего медицинскую услугу и т.п., срок оказания медицинских услуг может быть перенесен по согласованию с Потребителем.</w:t>
      </w:r>
    </w:p>
    <w:p w14:paraId="44AC8011" w14:textId="77777777" w:rsidR="0080328D" w:rsidRDefault="0080328D" w:rsidP="0080328D">
      <w:pPr>
        <w:ind w:firstLine="709"/>
        <w:jc w:val="both"/>
        <w:rPr>
          <w:sz w:val="32"/>
          <w:szCs w:val="32"/>
        </w:rPr>
      </w:pPr>
      <w:bookmarkStart w:id="0" w:name="_GoBack"/>
      <w:bookmarkEnd w:id="0"/>
    </w:p>
    <w:p w14:paraId="6C971B81" w14:textId="149F7E85" w:rsidR="00F116AD" w:rsidRDefault="0080328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Сроки предоставления</w:t>
      </w:r>
      <w:r w:rsidR="00C32BEA">
        <w:rPr>
          <w:sz w:val="32"/>
          <w:szCs w:val="32"/>
        </w:rPr>
        <w:t xml:space="preserve"> медицинской помощи, оказание которой осуществляется бесплатно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помощи, составляют:</w:t>
      </w:r>
    </w:p>
    <w:p w14:paraId="7C0706FD" w14:textId="77777777" w:rsidR="00F116AD" w:rsidRDefault="00C32BEA">
      <w:pPr>
        <w:pStyle w:val="s1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сроки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 w14:paraId="34A4241A" w14:textId="77777777" w:rsidR="00F116AD" w:rsidRDefault="00C32BEA">
      <w:pPr>
        <w:pStyle w:val="s1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сроки проведения консультаций врачей-специалистов в случае подозрения на онкологическое заболевание не должны превышать 3 рабочих дня;</w:t>
      </w:r>
    </w:p>
    <w:p w14:paraId="1809CD98" w14:textId="77777777" w:rsidR="00F116AD" w:rsidRDefault="00C32BEA">
      <w:pPr>
        <w:pStyle w:val="s1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заболевание);</w:t>
      </w:r>
    </w:p>
    <w:p w14:paraId="4B20F305" w14:textId="77777777" w:rsidR="00F116AD" w:rsidRDefault="00C32BEA">
      <w:pPr>
        <w:pStyle w:val="s1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сроки проведения компьютерной томографии,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 со дня назначения;</w:t>
      </w:r>
    </w:p>
    <w:p w14:paraId="4A17E680" w14:textId="77777777" w:rsidR="00F116AD" w:rsidRDefault="00C32BEA">
      <w:pPr>
        <w:pStyle w:val="s1"/>
        <w:spacing w:before="0" w:beforeAutospacing="0" w:after="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исследований.</w:t>
      </w:r>
    </w:p>
    <w:sectPr w:rsidR="00F116AD" w:rsidSect="00F116A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6B93C" w14:textId="77777777" w:rsidR="00374FFA" w:rsidRDefault="00374FFA">
      <w:r>
        <w:separator/>
      </w:r>
    </w:p>
  </w:endnote>
  <w:endnote w:type="continuationSeparator" w:id="0">
    <w:p w14:paraId="1CA50CCF" w14:textId="77777777" w:rsidR="00374FFA" w:rsidRDefault="0037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67D41" w14:textId="77777777" w:rsidR="00374FFA" w:rsidRDefault="00374FFA">
      <w:r>
        <w:separator/>
      </w:r>
    </w:p>
  </w:footnote>
  <w:footnote w:type="continuationSeparator" w:id="0">
    <w:p w14:paraId="51DB9455" w14:textId="77777777" w:rsidR="00374FFA" w:rsidRDefault="00374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6AD"/>
    <w:rsid w:val="00374FFA"/>
    <w:rsid w:val="006D18FF"/>
    <w:rsid w:val="007B474B"/>
    <w:rsid w:val="0080328D"/>
    <w:rsid w:val="00C32BEA"/>
    <w:rsid w:val="00F1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4A88"/>
  <w15:docId w15:val="{0955258C-2B1F-4ADC-8CF7-F86D662B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6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116A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116A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116A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116A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116A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116A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116A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116A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116A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F116A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116A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F116A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116A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F116A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116A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F116A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116A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116A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116AD"/>
    <w:pPr>
      <w:ind w:left="720"/>
      <w:contextualSpacing/>
    </w:pPr>
  </w:style>
  <w:style w:type="paragraph" w:styleId="a4">
    <w:name w:val="No Spacing"/>
    <w:uiPriority w:val="1"/>
    <w:qFormat/>
    <w:rsid w:val="00F116A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F116AD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F116A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116AD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F116A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116A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116A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116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116AD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116AD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F116AD"/>
  </w:style>
  <w:style w:type="paragraph" w:customStyle="1" w:styleId="10">
    <w:name w:val="Нижний колонтитул1"/>
    <w:basedOn w:val="a"/>
    <w:link w:val="CaptionChar"/>
    <w:uiPriority w:val="99"/>
    <w:unhideWhenUsed/>
    <w:rsid w:val="00F116A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116AD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F116A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F116AD"/>
  </w:style>
  <w:style w:type="table" w:styleId="ab">
    <w:name w:val="Table Grid"/>
    <w:basedOn w:val="a1"/>
    <w:uiPriority w:val="59"/>
    <w:rsid w:val="00F116A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116A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F116A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116A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11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116A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F116AD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116AD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F116AD"/>
    <w:rPr>
      <w:sz w:val="18"/>
    </w:rPr>
  </w:style>
  <w:style w:type="character" w:styleId="af">
    <w:name w:val="footnote reference"/>
    <w:basedOn w:val="a0"/>
    <w:uiPriority w:val="99"/>
    <w:unhideWhenUsed/>
    <w:rsid w:val="00F116A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116AD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F116AD"/>
    <w:rPr>
      <w:sz w:val="20"/>
    </w:rPr>
  </w:style>
  <w:style w:type="character" w:styleId="af2">
    <w:name w:val="endnote reference"/>
    <w:basedOn w:val="a0"/>
    <w:uiPriority w:val="99"/>
    <w:semiHidden/>
    <w:unhideWhenUsed/>
    <w:rsid w:val="00F116AD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116AD"/>
    <w:pPr>
      <w:spacing w:after="57"/>
    </w:pPr>
  </w:style>
  <w:style w:type="paragraph" w:styleId="22">
    <w:name w:val="toc 2"/>
    <w:basedOn w:val="a"/>
    <w:next w:val="a"/>
    <w:uiPriority w:val="39"/>
    <w:unhideWhenUsed/>
    <w:rsid w:val="00F116A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116A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116A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116A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116A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116A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116A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116AD"/>
    <w:pPr>
      <w:spacing w:after="57"/>
      <w:ind w:left="2268"/>
    </w:pPr>
  </w:style>
  <w:style w:type="paragraph" w:styleId="af3">
    <w:name w:val="TOC Heading"/>
    <w:uiPriority w:val="39"/>
    <w:unhideWhenUsed/>
    <w:rsid w:val="00F116AD"/>
  </w:style>
  <w:style w:type="paragraph" w:styleId="af4">
    <w:name w:val="table of figures"/>
    <w:basedOn w:val="a"/>
    <w:next w:val="a"/>
    <w:uiPriority w:val="99"/>
    <w:unhideWhenUsed/>
    <w:rsid w:val="00F116AD"/>
  </w:style>
  <w:style w:type="paragraph" w:customStyle="1" w:styleId="s1">
    <w:name w:val="s_1"/>
    <w:basedOn w:val="a"/>
    <w:rsid w:val="00F116A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suleimanov</dc:creator>
  <cp:lastModifiedBy>Марианна Андреевна</cp:lastModifiedBy>
  <cp:revision>3</cp:revision>
  <dcterms:created xsi:type="dcterms:W3CDTF">2026-08-04T07:03:00Z</dcterms:created>
  <dcterms:modified xsi:type="dcterms:W3CDTF">2026-08-30T17:46:00Z</dcterms:modified>
</cp:coreProperties>
</file>